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1" w:lineRule="auto"/>
        <w:rPr>
          <w:rFonts w:hint="eastAsia" w:ascii="微软雅黑" w:hAnsi="微软雅黑" w:eastAsia="微软雅黑" w:cs="微软雅黑"/>
          <w:sz w:val="21"/>
        </w:rPr>
      </w:pPr>
    </w:p>
    <w:p>
      <w:pPr>
        <w:pStyle w:val="2"/>
        <w:bidi w:val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bookmarkStart w:id="0" w:name="_Toc17487"/>
      <w:r>
        <w:rPr>
          <w:rFonts w:hint="eastAsia" w:ascii="微软雅黑" w:hAnsi="微软雅黑" w:eastAsia="微软雅黑" w:cs="微软雅黑"/>
          <w:lang w:val="en-US" w:eastAsia="zh-CN"/>
        </w:rPr>
        <w:t>轻商城性能测试报告</w:t>
      </w:r>
      <w:bookmarkEnd w:id="0"/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V1.0.2版本</w:t>
      </w:r>
    </w:p>
    <w:p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160"/>
        <w:gridCol w:w="4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FCFCFC" w:sz="8" w:space="0"/>
              <w:left w:val="single" w:color="FCFCFC" w:sz="8" w:space="0"/>
              <w:bottom w:val="single" w:color="FCFCFC" w:sz="8" w:space="0"/>
              <w:right w:val="single" w:color="FCFCFC" w:sz="4" w:space="0"/>
            </w:tcBorders>
            <w:shd w:val="clear" w:color="auto" w:fill="B0B5B7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  <w:t>撰写人</w:t>
            </w:r>
          </w:p>
        </w:tc>
        <w:tc>
          <w:tcPr>
            <w:tcW w:w="2160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4" w:space="0"/>
            </w:tcBorders>
            <w:shd w:val="clear" w:color="auto" w:fill="B0B5B7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  <w:t>编辑时间</w:t>
            </w:r>
          </w:p>
        </w:tc>
        <w:tc>
          <w:tcPr>
            <w:tcW w:w="4315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8" w:space="0"/>
            </w:tcBorders>
            <w:shd w:val="clear" w:color="auto" w:fill="B0B5B7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  <w:t>改动内容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FCFCFC" w:sz="8" w:space="0"/>
              <w:left w:val="single" w:color="FCFCFC" w:sz="8" w:space="0"/>
              <w:bottom w:val="single" w:color="FCFCFC" w:sz="8" w:space="0"/>
              <w:right w:val="single" w:color="FCFCFC" w:sz="4" w:space="0"/>
            </w:tcBorders>
            <w:shd w:val="clear" w:color="auto" w:fill="F0F0F0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杨艺文</w:t>
            </w:r>
          </w:p>
        </w:tc>
        <w:tc>
          <w:tcPr>
            <w:tcW w:w="2160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4" w:space="0"/>
            </w:tcBorders>
            <w:shd w:val="clear" w:color="auto" w:fill="F0F0F0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2022年4月30日</w:t>
            </w:r>
          </w:p>
        </w:tc>
        <w:tc>
          <w:tcPr>
            <w:tcW w:w="4315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8" w:space="0"/>
            </w:tcBorders>
            <w:shd w:val="clear" w:color="auto" w:fill="F0F0F0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初次创建该文档，版本号为V1.0.1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FCFCFC" w:sz="8" w:space="0"/>
              <w:left w:val="single" w:color="FCFCFC" w:sz="8" w:space="0"/>
              <w:bottom w:val="single" w:color="FCFCFC" w:sz="8" w:space="0"/>
              <w:right w:val="single" w:color="FCFCFC" w:sz="4" w:space="0"/>
            </w:tcBorders>
            <w:shd w:val="clear" w:color="auto" w:fill="F0F0F0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张峣志</w:t>
            </w:r>
          </w:p>
        </w:tc>
        <w:tc>
          <w:tcPr>
            <w:tcW w:w="2160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4" w:space="0"/>
            </w:tcBorders>
            <w:shd w:val="clear" w:color="auto" w:fill="F0F0F0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2022年5月1日</w:t>
            </w:r>
          </w:p>
        </w:tc>
        <w:tc>
          <w:tcPr>
            <w:tcW w:w="4315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8" w:space="0"/>
            </w:tcBorders>
            <w:shd w:val="clear" w:color="auto" w:fill="F0F0F0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调整测试结论，版本号为V1.0.2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FCFCFC" w:sz="8" w:space="0"/>
              <w:left w:val="single" w:color="FCFCFC" w:sz="8" w:space="0"/>
              <w:bottom w:val="single" w:color="B0B5B7" w:sz="8" w:space="0"/>
              <w:right w:val="single" w:color="FCFCFC" w:sz="4" w:space="0"/>
            </w:tcBorders>
            <w:shd w:val="clear" w:color="auto" w:fill="F0F0F0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FCFCFC" w:sz="8" w:space="0"/>
              <w:left w:val="single" w:color="FCFCFC" w:sz="4" w:space="0"/>
              <w:bottom w:val="single" w:color="B0B5B7" w:sz="8" w:space="0"/>
              <w:right w:val="single" w:color="FCFCFC" w:sz="4" w:space="0"/>
            </w:tcBorders>
            <w:shd w:val="clear" w:color="auto" w:fill="F0F0F0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4315" w:type="dxa"/>
            <w:tcBorders>
              <w:top w:val="single" w:color="FCFCFC" w:sz="8" w:space="0"/>
              <w:left w:val="single" w:color="FCFCFC" w:sz="4" w:space="0"/>
              <w:bottom w:val="single" w:color="B0B5B7" w:sz="8" w:space="0"/>
              <w:right w:val="single" w:color="FCFCFC" w:sz="8" w:space="0"/>
            </w:tcBorders>
            <w:shd w:val="clear" w:color="auto" w:fill="F0F0F0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B0B5B7" w:sz="8" w:space="0"/>
              <w:left w:val="single" w:color="FCFCFC" w:sz="8" w:space="0"/>
              <w:bottom w:val="single" w:color="FCFCFC" w:sz="8" w:space="0"/>
              <w:right w:val="single" w:color="FCFCFC" w:sz="4" w:space="0"/>
            </w:tcBorders>
            <w:shd w:val="clear" w:color="auto" w:fill="FCFCFC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B0B5B7" w:sz="8" w:space="0"/>
              <w:left w:val="single" w:color="FCFCFC" w:sz="4" w:space="0"/>
              <w:bottom w:val="single" w:color="FCFCFC" w:sz="8" w:space="0"/>
              <w:right w:val="single" w:color="FCFCFC" w:sz="4" w:space="0"/>
            </w:tcBorders>
            <w:shd w:val="clear" w:color="auto" w:fill="FCFCFC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4315" w:type="dxa"/>
            <w:tcBorders>
              <w:top w:val="single" w:color="B0B5B7" w:sz="8" w:space="0"/>
              <w:left w:val="single" w:color="FCFCFC" w:sz="4" w:space="0"/>
              <w:bottom w:val="single" w:color="FCFCFC" w:sz="8" w:space="0"/>
              <w:right w:val="single" w:color="FCFCFC" w:sz="8" w:space="0"/>
            </w:tcBorders>
            <w:shd w:val="clear" w:color="auto" w:fill="FCFCFC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sdt>
      <w:sdtP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</w:rPr>
        <w:id w:val="147478029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>
          <w:pPr>
            <w:pStyle w:val="4"/>
            <w:tabs>
              <w:tab w:val="right" w:leader="dot" w:pos="902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TOC \o "1-1" \h \u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_Toc17487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轻商城性能测试报告</w:t>
          </w:r>
          <w:r>
            <w:tab/>
          </w:r>
          <w:r>
            <w:fldChar w:fldCharType="begin"/>
          </w:r>
          <w:r>
            <w:instrText xml:space="preserve"> PAGEREF _Toc17487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902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_Toc22567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pacing w:val="8"/>
              <w:szCs w:val="28"/>
            </w:rPr>
            <w:t>1</w:t>
          </w:r>
          <w:r>
            <w:rPr>
              <w:rFonts w:hint="eastAsia" w:ascii="微软雅黑" w:hAnsi="微软雅黑" w:eastAsia="微软雅黑" w:cs="微软雅黑"/>
              <w:bCs/>
              <w:spacing w:val="6"/>
              <w:szCs w:val="28"/>
            </w:rPr>
            <w:t>.</w:t>
          </w:r>
          <w:r>
            <w:rPr>
              <w:rFonts w:hint="eastAsia" w:ascii="微软雅黑" w:hAnsi="微软雅黑" w:eastAsia="微软雅黑" w:cs="微软雅黑"/>
              <w:spacing w:val="6"/>
              <w:szCs w:val="28"/>
            </w:rPr>
            <w:t xml:space="preserve"> 项目概况</w:t>
          </w:r>
          <w:r>
            <w:tab/>
          </w:r>
          <w:r>
            <w:fldChar w:fldCharType="begin"/>
          </w:r>
          <w:r>
            <w:instrText xml:space="preserve"> PAGEREF _Toc22567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902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_Toc12405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pacing w:val="11"/>
              <w:szCs w:val="28"/>
            </w:rPr>
            <w:t>2</w:t>
          </w:r>
          <w:r>
            <w:rPr>
              <w:rFonts w:hint="eastAsia" w:ascii="微软雅黑" w:hAnsi="微软雅黑" w:eastAsia="微软雅黑" w:cs="微软雅黑"/>
              <w:bCs/>
              <w:spacing w:val="8"/>
              <w:szCs w:val="28"/>
            </w:rPr>
            <w:t>.</w:t>
          </w:r>
          <w:r>
            <w:rPr>
              <w:rFonts w:hint="eastAsia" w:ascii="微软雅黑" w:hAnsi="微软雅黑" w:eastAsia="微软雅黑" w:cs="微软雅黑"/>
              <w:spacing w:val="8"/>
              <w:szCs w:val="28"/>
            </w:rPr>
            <w:t xml:space="preserve"> 测试目的</w:t>
          </w:r>
          <w:r>
            <w:tab/>
          </w:r>
          <w:r>
            <w:fldChar w:fldCharType="begin"/>
          </w:r>
          <w:r>
            <w:instrText xml:space="preserve"> PAGEREF _Toc12405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902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_Toc12729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pacing w:val="8"/>
              <w:szCs w:val="28"/>
            </w:rPr>
            <w:t>3.</w:t>
          </w:r>
          <w:r>
            <w:rPr>
              <w:rFonts w:hint="eastAsia" w:ascii="微软雅黑" w:hAnsi="微软雅黑" w:eastAsia="微软雅黑" w:cs="微软雅黑"/>
              <w:spacing w:val="8"/>
              <w:szCs w:val="28"/>
            </w:rPr>
            <w:t xml:space="preserve"> 测试范</w:t>
          </w:r>
          <w:r>
            <w:rPr>
              <w:rFonts w:hint="eastAsia" w:ascii="微软雅黑" w:hAnsi="微软雅黑" w:eastAsia="微软雅黑" w:cs="微软雅黑"/>
              <w:spacing w:val="7"/>
              <w:szCs w:val="28"/>
            </w:rPr>
            <w:t>围</w:t>
          </w:r>
          <w:r>
            <w:tab/>
          </w:r>
          <w:r>
            <w:fldChar w:fldCharType="begin"/>
          </w:r>
          <w:r>
            <w:instrText xml:space="preserve"> PAGEREF _Toc12729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902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_Toc32337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pacing w:val="17"/>
              <w:szCs w:val="28"/>
            </w:rPr>
            <w:t>4</w:t>
          </w:r>
          <w:r>
            <w:rPr>
              <w:rFonts w:hint="eastAsia" w:ascii="微软雅黑" w:hAnsi="微软雅黑" w:eastAsia="微软雅黑" w:cs="微软雅黑"/>
              <w:bCs/>
              <w:spacing w:val="10"/>
              <w:szCs w:val="28"/>
            </w:rPr>
            <w:t>.</w:t>
          </w:r>
          <w:r>
            <w:rPr>
              <w:rFonts w:hint="eastAsia" w:ascii="微软雅黑" w:hAnsi="微软雅黑" w:eastAsia="微软雅黑" w:cs="微软雅黑"/>
              <w:spacing w:val="10"/>
              <w:szCs w:val="28"/>
            </w:rPr>
            <w:t xml:space="preserve"> 测试环境及工具</w:t>
          </w:r>
          <w:r>
            <w:tab/>
          </w:r>
          <w:r>
            <w:fldChar w:fldCharType="begin"/>
          </w:r>
          <w:r>
            <w:instrText xml:space="preserve"> PAGEREF _Toc32337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902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_Toc6800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pacing w:val="11"/>
              <w:szCs w:val="28"/>
            </w:rPr>
            <w:t>5.</w:t>
          </w:r>
          <w:r>
            <w:rPr>
              <w:rFonts w:hint="eastAsia" w:ascii="微软雅黑" w:hAnsi="微软雅黑" w:eastAsia="微软雅黑" w:cs="微软雅黑"/>
              <w:spacing w:val="11"/>
              <w:szCs w:val="28"/>
            </w:rPr>
            <w:t xml:space="preserve"> 测试记录及结果分</w:t>
          </w:r>
          <w:r>
            <w:rPr>
              <w:rFonts w:hint="eastAsia" w:ascii="微软雅黑" w:hAnsi="微软雅黑" w:eastAsia="微软雅黑" w:cs="微软雅黑"/>
              <w:spacing w:val="10"/>
              <w:szCs w:val="28"/>
            </w:rPr>
            <w:t>析</w:t>
          </w:r>
          <w:r>
            <w:tab/>
          </w:r>
          <w:r>
            <w:fldChar w:fldCharType="begin"/>
          </w:r>
          <w:r>
            <w:instrText xml:space="preserve"> PAGEREF _Toc6800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902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_Toc28405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pacing w:val="8"/>
              <w:szCs w:val="28"/>
            </w:rPr>
            <w:t>6.</w:t>
          </w:r>
          <w:r>
            <w:rPr>
              <w:rFonts w:hint="eastAsia" w:ascii="微软雅黑" w:hAnsi="微软雅黑" w:eastAsia="微软雅黑" w:cs="微软雅黑"/>
              <w:spacing w:val="8"/>
              <w:szCs w:val="28"/>
            </w:rPr>
            <w:t xml:space="preserve"> 测试结</w:t>
          </w:r>
          <w:r>
            <w:rPr>
              <w:rFonts w:hint="eastAsia" w:ascii="微软雅黑" w:hAnsi="微软雅黑" w:eastAsia="微软雅黑" w:cs="微软雅黑"/>
              <w:spacing w:val="6"/>
              <w:szCs w:val="28"/>
            </w:rPr>
            <w:t>论</w:t>
          </w:r>
          <w:r>
            <w:tab/>
          </w:r>
          <w:r>
            <w:fldChar w:fldCharType="begin"/>
          </w:r>
          <w:r>
            <w:instrText xml:space="preserve"> PAGEREF _Toc28405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rPr>
              <w:rFonts w:hint="eastAsia" w:ascii="微软雅黑" w:hAnsi="微软雅黑" w:eastAsia="微软雅黑" w:cs="微软雅黑"/>
              <w:lang w:val="en-US" w:eastAsia="zh-CN"/>
            </w:rPr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</w:sdtContent>
    </w:sdt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before="91" w:line="226" w:lineRule="auto"/>
        <w:ind w:left="22"/>
        <w:outlineLvl w:val="0"/>
        <w:rPr>
          <w:rFonts w:hint="eastAsia" w:ascii="微软雅黑" w:hAnsi="微软雅黑" w:eastAsia="微软雅黑" w:cs="微软雅黑"/>
          <w:sz w:val="28"/>
          <w:szCs w:val="28"/>
        </w:rPr>
      </w:pPr>
      <w:bookmarkStart w:id="1" w:name="_Toc22567"/>
      <w:r>
        <w:rPr>
          <w:rFonts w:hint="eastAsia" w:ascii="微软雅黑" w:hAnsi="微软雅黑" w:eastAsia="微软雅黑" w:cs="微软雅黑"/>
          <w:b/>
          <w:bCs/>
          <w:spacing w:val="8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b/>
          <w:bCs/>
          <w:spacing w:val="6"/>
          <w:sz w:val="28"/>
          <w:szCs w:val="28"/>
        </w:rPr>
        <w:t>.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 xml:space="preserve"> 项目概况</w:t>
      </w:r>
      <w:bookmarkEnd w:id="1"/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litemall</w:t>
      </w:r>
      <w:r>
        <w:rPr>
          <w:rFonts w:hint="eastAsia" w:ascii="微软雅黑" w:hAnsi="微软雅黑" w:eastAsia="微软雅黑" w:cs="微软雅黑"/>
          <w:spacing w:val="20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pacing w:val="15"/>
          <w:sz w:val="18"/>
          <w:szCs w:val="18"/>
        </w:rPr>
        <w:t>公</w:t>
      </w:r>
      <w:r>
        <w:rPr>
          <w:rFonts w:hint="eastAsia" w:ascii="微软雅黑" w:hAnsi="微软雅黑" w:eastAsia="微软雅黑" w:cs="微软雅黑"/>
          <w:spacing w:val="10"/>
          <w:sz w:val="18"/>
          <w:szCs w:val="18"/>
        </w:rPr>
        <w:t>司新开发的一个电商项目，为了保证项目上线后能够稳定的运行，且在后期推广中能够承受用户的增长，需要对项目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微软雅黑"/>
          <w:spacing w:val="12"/>
          <w:sz w:val="18"/>
          <w:szCs w:val="18"/>
        </w:rPr>
        <w:t>进</w:t>
      </w:r>
      <w:r>
        <w:rPr>
          <w:rFonts w:hint="eastAsia" w:ascii="微软雅黑" w:hAnsi="微软雅黑" w:eastAsia="微软雅黑" w:cs="微软雅黑"/>
          <w:spacing w:val="7"/>
          <w:sz w:val="18"/>
          <w:szCs w:val="18"/>
        </w:rPr>
        <w:t>行性能测试。</w:t>
      </w:r>
    </w:p>
    <w:p>
      <w:pPr>
        <w:spacing w:afterAutospacing="0" w:line="241" w:lineRule="auto"/>
        <w:rPr>
          <w:rFonts w:hint="eastAsia" w:ascii="微软雅黑" w:hAnsi="微软雅黑" w:eastAsia="微软雅黑" w:cs="微软雅黑"/>
          <w:sz w:val="21"/>
        </w:rPr>
      </w:pPr>
    </w:p>
    <w:p>
      <w:pPr>
        <w:spacing w:beforeAutospacing="0" w:line="228" w:lineRule="auto"/>
        <w:ind w:left="7"/>
        <w:outlineLvl w:val="0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12405"/>
      <w:r>
        <w:rPr>
          <w:rFonts w:hint="eastAsia" w:ascii="微软雅黑" w:hAnsi="微软雅黑" w:eastAsia="微软雅黑" w:cs="微软雅黑"/>
          <w:b/>
          <w:bCs/>
          <w:spacing w:val="11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b/>
          <w:bCs/>
          <w:spacing w:val="8"/>
          <w:sz w:val="28"/>
          <w:szCs w:val="28"/>
        </w:rPr>
        <w:t>.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 xml:space="preserve"> 测试目的</w:t>
      </w:r>
      <w:bookmarkEnd w:id="2"/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对新电商项目进行性能测试的核心目的包括：</w:t>
      </w:r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inline distT="0" distB="0" distL="0" distR="0">
            <wp:extent cx="37465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1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确定核心业务功能的TPS</w:t>
      </w:r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inline distT="0" distB="0" distL="0" distR="0">
            <wp:extent cx="374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81" cy="3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对业务流程 (多接口组合) 进行压测</w:t>
      </w:r>
    </w:p>
    <w:p>
      <w:pPr>
        <w:spacing w:before="231" w:afterAutospacing="0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inline distT="0" distB="0" distL="0" distR="0">
            <wp:extent cx="37465" cy="3746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81" cy="3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系统能在实际系统运行压力的情况下，稳定的运行24小时</w:t>
      </w:r>
    </w:p>
    <w:p>
      <w:pPr>
        <w:spacing w:before="231" w:beforeAutospacing="0" w:line="227" w:lineRule="auto"/>
        <w:ind w:left="11"/>
        <w:outlineLvl w:val="0"/>
        <w:rPr>
          <w:rFonts w:hint="eastAsia" w:ascii="微软雅黑" w:hAnsi="微软雅黑" w:eastAsia="微软雅黑" w:cs="微软雅黑"/>
          <w:sz w:val="28"/>
          <w:szCs w:val="28"/>
        </w:rPr>
      </w:pPr>
      <w:bookmarkStart w:id="3" w:name="_Toc12729"/>
      <w:r>
        <w:rPr>
          <w:rFonts w:hint="eastAsia" w:ascii="微软雅黑" w:hAnsi="微软雅黑" w:eastAsia="微软雅黑" w:cs="微软雅黑"/>
          <w:b/>
          <w:bCs/>
          <w:spacing w:val="8"/>
          <w:sz w:val="28"/>
          <w:szCs w:val="28"/>
        </w:rPr>
        <w:t>3.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 xml:space="preserve"> 测试范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围</w:t>
      </w:r>
      <w:bookmarkEnd w:id="3"/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通过对性能测试需求的调研和分析，确定被测系统的测试范围如下：</w:t>
      </w:r>
    </w:p>
    <w:tbl>
      <w:tblPr>
        <w:tblStyle w:val="6"/>
        <w:tblpPr w:leftFromText="180" w:rightFromText="180" w:vertAnchor="text" w:horzAnchor="page" w:tblpX="1796" w:tblpY="30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649"/>
        <w:gridCol w:w="1930"/>
        <w:gridCol w:w="3289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892" w:type="pct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功能模块</w:t>
            </w:r>
          </w:p>
        </w:tc>
        <w:tc>
          <w:tcPr>
            <w:tcW w:w="1044" w:type="pct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业务功能</w:t>
            </w:r>
          </w:p>
        </w:tc>
        <w:tc>
          <w:tcPr>
            <w:tcW w:w="1779" w:type="pct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功能描述</w:t>
            </w:r>
          </w:p>
        </w:tc>
        <w:tc>
          <w:tcPr>
            <w:tcW w:w="765" w:type="pct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优先级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T01</w:t>
            </w:r>
          </w:p>
        </w:tc>
        <w:tc>
          <w:tcPr>
            <w:tcW w:w="892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登录</w:t>
            </w:r>
          </w:p>
        </w:tc>
        <w:tc>
          <w:tcPr>
            <w:tcW w:w="1044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登录</w:t>
            </w:r>
          </w:p>
        </w:tc>
        <w:tc>
          <w:tcPr>
            <w:tcW w:w="1779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用户通过用户名和密码登录</w:t>
            </w:r>
          </w:p>
        </w:tc>
        <w:tc>
          <w:tcPr>
            <w:tcW w:w="765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T02</w:t>
            </w:r>
          </w:p>
        </w:tc>
        <w:tc>
          <w:tcPr>
            <w:tcW w:w="892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首页</w:t>
            </w:r>
          </w:p>
        </w:tc>
        <w:tc>
          <w:tcPr>
            <w:tcW w:w="104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进入首页</w:t>
            </w:r>
          </w:p>
        </w:tc>
        <w:tc>
          <w:tcPr>
            <w:tcW w:w="177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获取商城首页数据</w:t>
            </w:r>
          </w:p>
        </w:tc>
        <w:tc>
          <w:tcPr>
            <w:tcW w:w="76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T03</w:t>
            </w:r>
          </w:p>
        </w:tc>
        <w:tc>
          <w:tcPr>
            <w:tcW w:w="892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商品</w:t>
            </w:r>
          </w:p>
        </w:tc>
        <w:tc>
          <w:tcPr>
            <w:tcW w:w="104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搜索商品</w:t>
            </w:r>
          </w:p>
        </w:tc>
        <w:tc>
          <w:tcPr>
            <w:tcW w:w="177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通过关键字搜索商品</w:t>
            </w:r>
          </w:p>
        </w:tc>
        <w:tc>
          <w:tcPr>
            <w:tcW w:w="76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T04</w:t>
            </w:r>
          </w:p>
        </w:tc>
        <w:tc>
          <w:tcPr>
            <w:tcW w:w="892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商品</w:t>
            </w:r>
          </w:p>
        </w:tc>
        <w:tc>
          <w:tcPr>
            <w:tcW w:w="104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查看商品详情</w:t>
            </w:r>
          </w:p>
        </w:tc>
        <w:tc>
          <w:tcPr>
            <w:tcW w:w="177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点击商品进入商品详情页</w:t>
            </w:r>
          </w:p>
        </w:tc>
        <w:tc>
          <w:tcPr>
            <w:tcW w:w="76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T05</w:t>
            </w:r>
          </w:p>
        </w:tc>
        <w:tc>
          <w:tcPr>
            <w:tcW w:w="892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购物车</w:t>
            </w:r>
          </w:p>
        </w:tc>
        <w:tc>
          <w:tcPr>
            <w:tcW w:w="104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添加购物车</w:t>
            </w:r>
          </w:p>
        </w:tc>
        <w:tc>
          <w:tcPr>
            <w:tcW w:w="177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将商品加入购物车</w:t>
            </w:r>
          </w:p>
        </w:tc>
        <w:tc>
          <w:tcPr>
            <w:tcW w:w="76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T06</w:t>
            </w:r>
          </w:p>
        </w:tc>
        <w:tc>
          <w:tcPr>
            <w:tcW w:w="892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购物车</w:t>
            </w:r>
          </w:p>
        </w:tc>
        <w:tc>
          <w:tcPr>
            <w:tcW w:w="104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查看购物车</w:t>
            </w:r>
          </w:p>
        </w:tc>
        <w:tc>
          <w:tcPr>
            <w:tcW w:w="177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用户查看购物车内的商品</w:t>
            </w:r>
          </w:p>
        </w:tc>
        <w:tc>
          <w:tcPr>
            <w:tcW w:w="76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T07</w:t>
            </w:r>
          </w:p>
        </w:tc>
        <w:tc>
          <w:tcPr>
            <w:tcW w:w="892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订单</w:t>
            </w:r>
          </w:p>
        </w:tc>
        <w:tc>
          <w:tcPr>
            <w:tcW w:w="104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商品结算</w:t>
            </w:r>
          </w:p>
        </w:tc>
        <w:tc>
          <w:tcPr>
            <w:tcW w:w="177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对已选择的商品进行结算</w:t>
            </w:r>
          </w:p>
        </w:tc>
        <w:tc>
          <w:tcPr>
            <w:tcW w:w="76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T08</w:t>
            </w:r>
          </w:p>
        </w:tc>
        <w:tc>
          <w:tcPr>
            <w:tcW w:w="892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订单</w:t>
            </w:r>
          </w:p>
        </w:tc>
        <w:tc>
          <w:tcPr>
            <w:tcW w:w="104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提交订单</w:t>
            </w:r>
          </w:p>
        </w:tc>
        <w:tc>
          <w:tcPr>
            <w:tcW w:w="177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用户提交商品订单</w:t>
            </w:r>
          </w:p>
        </w:tc>
        <w:tc>
          <w:tcPr>
            <w:tcW w:w="76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T09</w:t>
            </w:r>
          </w:p>
        </w:tc>
        <w:tc>
          <w:tcPr>
            <w:tcW w:w="892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订单</w:t>
            </w:r>
          </w:p>
        </w:tc>
        <w:tc>
          <w:tcPr>
            <w:tcW w:w="1044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查看我的订单</w:t>
            </w:r>
          </w:p>
        </w:tc>
        <w:tc>
          <w:tcPr>
            <w:tcW w:w="1779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用户查看订单列表</w:t>
            </w:r>
          </w:p>
        </w:tc>
        <w:tc>
          <w:tcPr>
            <w:tcW w:w="765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</w:tbl>
    <w:p>
      <w:pPr>
        <w:spacing w:before="360" w:beforeAutospacing="0" w:line="227" w:lineRule="auto"/>
        <w:ind w:left="5"/>
        <w:outlineLvl w:val="0"/>
        <w:rPr>
          <w:rFonts w:hint="eastAsia" w:ascii="微软雅黑" w:hAnsi="微软雅黑" w:eastAsia="微软雅黑" w:cs="微软雅黑"/>
          <w:sz w:val="28"/>
          <w:szCs w:val="28"/>
        </w:rPr>
      </w:pPr>
      <w:bookmarkStart w:id="4" w:name="_Toc32337"/>
      <w:r>
        <w:rPr>
          <w:rFonts w:hint="eastAsia" w:ascii="微软雅黑" w:hAnsi="微软雅黑" w:eastAsia="微软雅黑" w:cs="微软雅黑"/>
          <w:b/>
          <w:bCs/>
          <w:spacing w:val="17"/>
          <w:sz w:val="28"/>
          <w:szCs w:val="28"/>
        </w:rPr>
        <w:t>4</w:t>
      </w:r>
      <w:r>
        <w:rPr>
          <w:rFonts w:hint="eastAsia" w:ascii="微软雅黑" w:hAnsi="微软雅黑" w:eastAsia="微软雅黑" w:cs="微软雅黑"/>
          <w:b/>
          <w:bCs/>
          <w:spacing w:val="10"/>
          <w:sz w:val="28"/>
          <w:szCs w:val="28"/>
        </w:rPr>
        <w:t>.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 xml:space="preserve"> 测试环境及工具</w:t>
      </w:r>
      <w:bookmarkEnd w:id="4"/>
    </w:p>
    <w:p>
      <w:pPr>
        <w:spacing w:before="257" w:line="227" w:lineRule="auto"/>
        <w:ind w:left="4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pacing w:val="11"/>
          <w:sz w:val="22"/>
          <w:szCs w:val="22"/>
        </w:rPr>
        <w:t>4.1</w:t>
      </w:r>
      <w:r>
        <w:rPr>
          <w:rFonts w:hint="eastAsia" w:ascii="微软雅黑" w:hAnsi="微软雅黑" w:eastAsia="微软雅黑" w:cs="微软雅黑"/>
          <w:spacing w:val="11"/>
          <w:sz w:val="22"/>
          <w:szCs w:val="22"/>
        </w:rPr>
        <w:t xml:space="preserve"> 性能测试环境的基本配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</w:rPr>
        <w:t>置</w:t>
      </w:r>
    </w:p>
    <w:p>
      <w:pPr>
        <w:spacing w:line="167" w:lineRule="exact"/>
        <w:rPr>
          <w:rFonts w:hint="eastAsia" w:ascii="微软雅黑" w:hAnsi="微软雅黑" w:eastAsia="微软雅黑" w:cs="微软雅黑"/>
        </w:rPr>
      </w:pPr>
    </w:p>
    <w:tbl>
      <w:tblPr>
        <w:tblStyle w:val="8"/>
        <w:tblW w:w="4998" w:type="pct"/>
        <w:tblInd w:w="0" w:type="dxa"/>
        <w:tblBorders>
          <w:top w:val="single" w:color="DDDDDD" w:sz="2" w:space="0"/>
          <w:left w:val="single" w:color="DDDDDD" w:sz="2" w:space="0"/>
          <w:bottom w:val="single" w:color="DDDDDD" w:sz="2" w:space="0"/>
          <w:right w:val="single" w:color="DDDDDD" w:sz="2" w:space="0"/>
          <w:insideH w:val="single" w:color="DDDDDD" w:sz="2" w:space="0"/>
          <w:insideV w:val="single" w:color="DDDDDD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2670"/>
        <w:gridCol w:w="2540"/>
        <w:gridCol w:w="2274"/>
      </w:tblGrid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5" w:type="pct"/>
            <w:tcBorders>
              <w:top w:val="single" w:color="000000" w:sz="8" w:space="0"/>
              <w:left w:val="dotted" w:color="auto" w:sz="2" w:space="0"/>
              <w:bottom w:val="single" w:color="000000" w:sz="8" w:space="0"/>
              <w:right w:val="dotted" w:color="auto" w:sz="2" w:space="0"/>
            </w:tcBorders>
            <w:shd w:val="clear" w:color="auto" w:fill="FFFFFF"/>
            <w:vAlign w:val="center"/>
          </w:tcPr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设备</w:t>
            </w:r>
          </w:p>
        </w:tc>
        <w:tc>
          <w:tcPr>
            <w:tcW w:w="1478" w:type="pct"/>
            <w:tcBorders>
              <w:top w:val="single" w:color="000000" w:sz="8" w:space="0"/>
              <w:left w:val="dotted" w:color="auto" w:sz="2" w:space="0"/>
              <w:bottom w:val="single" w:color="000000" w:sz="8" w:space="0"/>
              <w:right w:val="dotted" w:color="auto" w:sz="2" w:space="0"/>
            </w:tcBorders>
            <w:shd w:val="clear" w:color="auto" w:fill="FFFFFF"/>
            <w:vAlign w:val="center"/>
          </w:tcPr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IP地址</w:t>
            </w:r>
          </w:p>
        </w:tc>
        <w:tc>
          <w:tcPr>
            <w:tcW w:w="1406" w:type="pct"/>
            <w:tcBorders>
              <w:top w:val="single" w:color="000000" w:sz="8" w:space="0"/>
              <w:left w:val="dotted" w:color="auto" w:sz="2" w:space="0"/>
              <w:bottom w:val="single" w:color="000000" w:sz="8" w:space="0"/>
              <w:right w:val="dotted" w:color="auto" w:sz="2" w:space="0"/>
            </w:tcBorders>
            <w:shd w:val="clear" w:color="auto" w:fill="FFFFFF"/>
            <w:vAlign w:val="center"/>
          </w:tcPr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硬件配置</w:t>
            </w:r>
          </w:p>
        </w:tc>
        <w:tc>
          <w:tcPr>
            <w:tcW w:w="1259" w:type="pct"/>
            <w:tcBorders>
              <w:top w:val="single" w:color="000000" w:sz="8" w:space="0"/>
              <w:left w:val="dotted" w:color="auto" w:sz="2" w:space="0"/>
              <w:bottom w:val="single" w:color="000000" w:sz="8" w:space="0"/>
              <w:right w:val="dotted" w:color="auto" w:sz="2" w:space="0"/>
            </w:tcBorders>
            <w:shd w:val="clear" w:color="auto" w:fill="FFFFFF"/>
            <w:vAlign w:val="center"/>
          </w:tcPr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软件配置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55" w:type="pct"/>
            <w:tcBorders>
              <w:top w:val="single" w:color="000000" w:sz="8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服务器</w:t>
            </w:r>
          </w:p>
        </w:tc>
        <w:tc>
          <w:tcPr>
            <w:tcW w:w="1478" w:type="pct"/>
            <w:tcBorders>
              <w:top w:val="single" w:color="000000" w:sz="8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182.92.81.159</w:t>
            </w:r>
          </w:p>
        </w:tc>
        <w:tc>
          <w:tcPr>
            <w:tcW w:w="1406" w:type="pct"/>
            <w:tcBorders>
              <w:top w:val="single" w:color="000000" w:sz="8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Autospacing="0" w:after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CPU：2核</w:t>
            </w:r>
          </w:p>
          <w:p>
            <w:pPr>
              <w:spacing w:beforeAutospacing="0" w:after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RAM: 4GB</w:t>
            </w:r>
          </w:p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Disk：200GB</w:t>
            </w:r>
          </w:p>
        </w:tc>
        <w:tc>
          <w:tcPr>
            <w:tcW w:w="1259" w:type="pct"/>
            <w:tcBorders>
              <w:top w:val="single" w:color="000000" w:sz="8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Autospacing="0" w:after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JDK 1.8</w:t>
            </w:r>
          </w:p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MySQL 5.7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single" w:color="DDDDDD" w:sz="2" w:space="0"/>
            <w:insideV w:val="single" w:color="DDDDD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5" w:type="pct"/>
            <w:tcBorders>
              <w:top w:val="dotted" w:color="auto" w:sz="4" w:space="0"/>
              <w:left w:val="dotted" w:color="auto" w:sz="2" w:space="0"/>
              <w:bottom w:val="single" w:color="000000" w:sz="8" w:space="0"/>
              <w:right w:val="dotted" w:color="auto" w:sz="2" w:space="0"/>
            </w:tcBorders>
            <w:shd w:val="clear" w:color="auto" w:fill="FFFFFF"/>
            <w:vAlign w:val="center"/>
          </w:tcPr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压测机</w:t>
            </w:r>
          </w:p>
        </w:tc>
        <w:tc>
          <w:tcPr>
            <w:tcW w:w="1478" w:type="pct"/>
            <w:tcBorders>
              <w:top w:val="dotted" w:color="auto" w:sz="4" w:space="0"/>
              <w:left w:val="dotted" w:color="auto" w:sz="2" w:space="0"/>
              <w:bottom w:val="single" w:color="000000" w:sz="8" w:space="0"/>
              <w:right w:val="dotted" w:color="auto" w:sz="2" w:space="0"/>
            </w:tcBorders>
            <w:shd w:val="clear" w:color="auto" w:fill="FFFFFF"/>
            <w:vAlign w:val="center"/>
          </w:tcPr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127.0.0.1</w:t>
            </w:r>
          </w:p>
        </w:tc>
        <w:tc>
          <w:tcPr>
            <w:tcW w:w="1406" w:type="pct"/>
            <w:tcBorders>
              <w:top w:val="dotted" w:color="auto" w:sz="4" w:space="0"/>
              <w:left w:val="dotted" w:color="auto" w:sz="2" w:space="0"/>
              <w:bottom w:val="single" w:color="000000" w:sz="8" w:space="0"/>
              <w:right w:val="dotted" w:color="auto" w:sz="2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CPU：4核</w:t>
            </w:r>
          </w:p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RAM：8GB</w:t>
            </w:r>
          </w:p>
        </w:tc>
        <w:tc>
          <w:tcPr>
            <w:tcW w:w="1259" w:type="pct"/>
            <w:tcBorders>
              <w:top w:val="dotted" w:color="auto" w:sz="4" w:space="0"/>
              <w:left w:val="dotted" w:color="auto" w:sz="2" w:space="0"/>
              <w:bottom w:val="single" w:color="000000" w:sz="8" w:space="0"/>
              <w:right w:val="dotted" w:color="auto" w:sz="2" w:space="0"/>
            </w:tcBorders>
            <w:shd w:val="clear" w:color="auto" w:fill="FFFFFF"/>
            <w:vAlign w:val="center"/>
          </w:tcPr>
          <w:p>
            <w:pPr>
              <w:spacing w:beforeAutospacing="0" w:after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Windows10</w:t>
            </w:r>
          </w:p>
          <w:p>
            <w:pPr>
              <w:spacing w:beforeAutospacing="0" w:line="321" w:lineRule="auto"/>
              <w:ind w:left="4" w:right="52" w:firstLine="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JMeter5.0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  <w:sectPr>
          <w:footerReference r:id="rId5" w:type="default"/>
          <w:pgSz w:w="11906" w:h="16838"/>
          <w:pgMar w:top="1431" w:right="1440" w:bottom="1256" w:left="1440" w:header="0" w:footer="1108" w:gutter="0"/>
          <w:cols w:space="720" w:num="1"/>
        </w:sectPr>
      </w:pPr>
    </w:p>
    <w:p>
      <w:pPr>
        <w:spacing w:before="282" w:line="229" w:lineRule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2"/>
          <w:szCs w:val="22"/>
        </w:rPr>
        <w:t>4.</w:t>
      </w:r>
      <w:bookmarkStart w:id="8" w:name="_GoBack"/>
      <w:bookmarkEnd w:id="8"/>
      <w:r>
        <w:rPr>
          <w:rFonts w:hint="eastAsia" w:ascii="微软雅黑" w:hAnsi="微软雅黑" w:eastAsia="微软雅黑" w:cs="微软雅黑"/>
          <w:b/>
          <w:bCs/>
          <w:spacing w:val="8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spacing w:val="8"/>
          <w:sz w:val="22"/>
          <w:szCs w:val="22"/>
        </w:rPr>
        <w:t xml:space="preserve"> 测试工具</w:t>
      </w:r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inline distT="0" distB="0" distL="0" distR="0">
            <wp:extent cx="37465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81" cy="3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负载工具：JMeter</w:t>
      </w:r>
    </w:p>
    <w:p>
      <w:pPr>
        <w:spacing w:before="231" w:afterAutospacing="0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inline distT="0" distB="0" distL="0" distR="0">
            <wp:extent cx="37465" cy="3746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81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监控工具：PerfMon Metrics Collector</w:t>
      </w:r>
    </w:p>
    <w:p>
      <w:pPr>
        <w:spacing w:before="268" w:beforeAutospacing="0" w:line="227" w:lineRule="auto"/>
        <w:ind w:left="12"/>
        <w:outlineLvl w:val="0"/>
        <w:rPr>
          <w:rFonts w:hint="eastAsia" w:ascii="微软雅黑" w:hAnsi="微软雅黑" w:eastAsia="微软雅黑" w:cs="微软雅黑"/>
          <w:sz w:val="28"/>
          <w:szCs w:val="28"/>
        </w:rPr>
      </w:pPr>
      <w:bookmarkStart w:id="5" w:name="_Toc6800"/>
      <w:r>
        <w:rPr>
          <w:rFonts w:hint="eastAsia" w:ascii="微软雅黑" w:hAnsi="微软雅黑" w:eastAsia="微软雅黑" w:cs="微软雅黑"/>
          <w:b/>
          <w:bCs/>
          <w:spacing w:val="11"/>
          <w:sz w:val="28"/>
          <w:szCs w:val="28"/>
        </w:rPr>
        <w:t>5.</w:t>
      </w:r>
      <w:r>
        <w:rPr>
          <w:rFonts w:hint="eastAsia" w:ascii="微软雅黑" w:hAnsi="微软雅黑" w:eastAsia="微软雅黑" w:cs="微软雅黑"/>
          <w:spacing w:val="11"/>
          <w:sz w:val="28"/>
          <w:szCs w:val="28"/>
        </w:rPr>
        <w:t xml:space="preserve"> 测试记录及结果分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析</w:t>
      </w:r>
      <w:bookmarkEnd w:id="5"/>
    </w:p>
    <w:p>
      <w:pPr>
        <w:spacing w:before="268" w:line="228" w:lineRule="auto"/>
        <w:ind w:left="1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  <w:t>5</w:t>
      </w:r>
      <w:r>
        <w:rPr>
          <w:rFonts w:hint="eastAsia" w:ascii="微软雅黑" w:hAnsi="微软雅黑" w:eastAsia="微软雅黑" w:cs="微软雅黑"/>
          <w:b/>
          <w:bCs/>
          <w:spacing w:val="10"/>
          <w:sz w:val="22"/>
          <w:szCs w:val="22"/>
        </w:rPr>
        <w:t>.1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</w:rPr>
        <w:t xml:space="preserve"> 单场景负载测试</w:t>
      </w:r>
      <w:r>
        <w:rPr>
          <w:rFonts w:hint="eastAsia" w:ascii="微软雅黑" w:hAnsi="微软雅黑" w:eastAsia="微软雅黑" w:cs="微软雅黑"/>
          <w:b/>
          <w:bCs/>
          <w:spacing w:val="10"/>
          <w:sz w:val="22"/>
          <w:szCs w:val="22"/>
        </w:rPr>
        <w:t>-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</w:rPr>
        <w:t>获取首页数据</w:t>
      </w:r>
    </w:p>
    <w:p>
      <w:pPr>
        <w:spacing w:before="268" w:line="228" w:lineRule="auto"/>
        <w:ind w:left="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11"/>
          <w:sz w:val="22"/>
          <w:szCs w:val="22"/>
        </w:rPr>
        <w:t>场景描述</w:t>
      </w:r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30虚拟用户运行30分钟，</w:t>
      </w:r>
      <w:r>
        <w:rPr>
          <w:rFonts w:hint="eastAsia" w:ascii="微软雅黑" w:hAnsi="微软雅黑" w:eastAsia="微软雅黑" w:cs="微软雅黑"/>
          <w:sz w:val="18"/>
          <w:szCs w:val="18"/>
        </w:rPr>
        <w:t>进入首页后，加载首页的相关数据，包括：轮播图、频道、优惠券、团购专区、品牌商直供、新品首发、热卖商品、专题精选等 数据</w:t>
      </w:r>
    </w:p>
    <w:p>
      <w:pPr>
        <w:spacing w:before="220" w:line="228" w:lineRule="auto"/>
        <w:ind w:left="9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12"/>
          <w:sz w:val="22"/>
          <w:szCs w:val="22"/>
        </w:rPr>
        <w:t>测试结果数</w:t>
      </w:r>
      <w:r>
        <w:rPr>
          <w:rFonts w:hint="eastAsia" w:ascii="微软雅黑" w:hAnsi="微软雅黑" w:eastAsia="微软雅黑" w:cs="微软雅黑"/>
          <w:spacing w:val="11"/>
          <w:sz w:val="22"/>
          <w:szCs w:val="22"/>
        </w:rPr>
        <w:t>据</w:t>
      </w:r>
    </w:p>
    <w:p>
      <w:pPr>
        <w:spacing w:before="166" w:line="2669" w:lineRule="exact"/>
        <w:textAlignment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6274435" cy="2020570"/>
            <wp:effectExtent l="0" t="0" r="12065" b="1778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72" w:line="229" w:lineRule="auto"/>
        <w:ind w:left="34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5"/>
          <w:sz w:val="22"/>
          <w:szCs w:val="22"/>
        </w:rPr>
        <w:t>问</w:t>
      </w:r>
      <w:r>
        <w:rPr>
          <w:rFonts w:hint="eastAsia" w:ascii="微软雅黑" w:hAnsi="微软雅黑" w:eastAsia="微软雅黑" w:cs="微软雅黑"/>
          <w:spacing w:val="4"/>
          <w:sz w:val="22"/>
          <w:szCs w:val="22"/>
        </w:rPr>
        <w:t>题分析</w:t>
      </w:r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1.  CPU已接近100%</w:t>
      </w:r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2.  一次请求中需要查询很多数据</w:t>
      </w:r>
    </w:p>
    <w:p>
      <w:pPr>
        <w:spacing w:before="286" w:line="228" w:lineRule="auto"/>
        <w:ind w:left="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11"/>
          <w:sz w:val="22"/>
          <w:szCs w:val="22"/>
        </w:rPr>
        <w:t>解决方案</w:t>
      </w:r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0"/>
          <w:sz w:val="15"/>
          <w:szCs w:val="15"/>
        </w:rPr>
        <w:t>1</w:t>
      </w:r>
      <w:r>
        <w:rPr>
          <w:rFonts w:hint="eastAsia" w:ascii="微软雅黑" w:hAnsi="微软雅黑" w:eastAsia="微软雅黑" w:cs="微软雅黑"/>
          <w:sz w:val="18"/>
          <w:szCs w:val="18"/>
        </w:rPr>
        <w:t>.  提升服务器配置</w:t>
      </w:r>
    </w:p>
    <w:p>
      <w:pPr>
        <w:spacing w:before="268" w:beforeAutospacing="0" w:line="227" w:lineRule="auto"/>
        <w:ind w:left="12"/>
        <w:outlineLvl w:val="0"/>
        <w:rPr>
          <w:rFonts w:hint="eastAsia" w:ascii="微软雅黑" w:hAnsi="微软雅黑" w:eastAsia="微软雅黑" w:cs="微软雅黑"/>
          <w:sz w:val="18"/>
          <w:szCs w:val="18"/>
        </w:rPr>
      </w:pPr>
      <w:bookmarkStart w:id="6" w:name="_Toc9773"/>
      <w:r>
        <w:rPr>
          <w:rFonts w:hint="eastAsia" w:ascii="微软雅黑" w:hAnsi="微软雅黑" w:eastAsia="微软雅黑" w:cs="微软雅黑"/>
          <w:sz w:val="18"/>
          <w:szCs w:val="18"/>
        </w:rPr>
        <w:t>2.  分批次、异步加载首页数据，首页底部的数据 (如：新品首发、热卖商品、专题精选等数据) 等用户向下滑动页面时再加载</w:t>
      </w:r>
      <w:bookmarkEnd w:id="6"/>
    </w:p>
    <w:p>
      <w:pPr>
        <w:spacing w:before="268" w:beforeAutospacing="0" w:line="227" w:lineRule="auto"/>
        <w:ind w:left="12"/>
        <w:outlineLvl w:val="0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spacing w:before="268" w:beforeAutospacing="0" w:line="227" w:lineRule="auto"/>
        <w:ind w:left="12"/>
        <w:outlineLvl w:val="0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spacing w:before="268" w:line="228" w:lineRule="auto"/>
        <w:ind w:left="1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  <w:t>5</w:t>
      </w:r>
      <w:r>
        <w:rPr>
          <w:rFonts w:hint="eastAsia" w:ascii="微软雅黑" w:hAnsi="微软雅黑" w:eastAsia="微软雅黑" w:cs="微软雅黑"/>
          <w:b/>
          <w:bCs/>
          <w:spacing w:val="10"/>
          <w:sz w:val="22"/>
          <w:szCs w:val="22"/>
        </w:rPr>
        <w:t>.</w:t>
      </w:r>
      <w:r>
        <w:rPr>
          <w:rFonts w:hint="eastAsia" w:ascii="微软雅黑" w:hAnsi="微软雅黑" w:eastAsia="微软雅黑" w:cs="微软雅黑"/>
          <w:b/>
          <w:bCs/>
          <w:spacing w:val="10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</w:rPr>
        <w:t xml:space="preserve"> 单场景负载测试</w:t>
      </w:r>
      <w:r>
        <w:rPr>
          <w:rFonts w:hint="eastAsia" w:ascii="微软雅黑" w:hAnsi="微软雅黑" w:eastAsia="微软雅黑" w:cs="微软雅黑"/>
          <w:b/>
          <w:bCs/>
          <w:spacing w:val="10"/>
          <w:sz w:val="22"/>
          <w:szCs w:val="22"/>
        </w:rPr>
        <w:t>-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</w:rPr>
        <w:t>获取首页数据</w:t>
      </w:r>
    </w:p>
    <w:p>
      <w:pPr>
        <w:spacing w:before="268" w:line="228" w:lineRule="auto"/>
        <w:ind w:left="8"/>
        <w:rPr>
          <w:rFonts w:hint="eastAsia" w:ascii="微软雅黑" w:hAnsi="微软雅黑" w:eastAsia="微软雅黑" w:cs="微软雅黑"/>
          <w:spacing w:val="11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11"/>
          <w:sz w:val="22"/>
          <w:szCs w:val="22"/>
          <w:lang w:val="en-US" w:eastAsia="zh-CN"/>
        </w:rPr>
        <w:t xml:space="preserve">场景描述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进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入商品详情页面时，加载商品的详细信息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</w:p>
    <w:p>
      <w:pPr>
        <w:spacing w:before="220" w:line="228" w:lineRule="auto"/>
        <w:ind w:left="9"/>
        <w:rPr>
          <w:rFonts w:hint="eastAsia" w:ascii="宋体" w:hAnsi="宋体" w:eastAsia="宋体" w:cs="宋体"/>
          <w:snapToGrid w:val="0"/>
          <w:color w:val="000000"/>
          <w:kern w:val="0"/>
          <w:sz w:val="23"/>
          <w:szCs w:val="23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12"/>
          <w:sz w:val="22"/>
          <w:szCs w:val="22"/>
          <w:lang w:val="en-US" w:eastAsia="zh-CN"/>
        </w:rPr>
        <w:t>测试结果数据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3"/>
          <w:szCs w:val="23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3"/>
          <w:szCs w:val="23"/>
          <w:lang w:val="en-US" w:eastAsia="zh-CN" w:bidi="ar"/>
        </w:rPr>
      </w:pPr>
      <w:r>
        <w:drawing>
          <wp:inline distT="0" distB="0" distL="114300" distR="114300">
            <wp:extent cx="5727065" cy="2790825"/>
            <wp:effectExtent l="0" t="0" r="635" b="31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pacing w:val="5"/>
          <w:sz w:val="22"/>
          <w:szCs w:val="22"/>
          <w:lang w:val="en-US" w:eastAsia="zh-CN"/>
        </w:rPr>
        <w:t>问</w:t>
      </w:r>
      <w:r>
        <w:rPr>
          <w:rFonts w:hint="eastAsia" w:ascii="微软雅黑" w:hAnsi="微软雅黑" w:eastAsia="微软雅黑" w:cs="微软雅黑"/>
          <w:spacing w:val="5"/>
          <w:sz w:val="22"/>
          <w:szCs w:val="22"/>
          <w:lang w:val="en-US" w:eastAsia="zh-CN"/>
        </w:rPr>
        <w:t>题分析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3"/>
          <w:szCs w:val="23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Lines="150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网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络带宽已跑满 </w:t>
      </w:r>
    </w:p>
    <w:p>
      <w:pPr>
        <w:keepNext w:val="0"/>
        <w:keepLines w:val="0"/>
        <w:widowControl/>
        <w:suppressLineNumbers w:val="0"/>
        <w:spacing w:before="0" w:beforeLines="150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一次请求中返回了全部数据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spacing w:val="5"/>
          <w:sz w:val="22"/>
          <w:szCs w:val="22"/>
          <w:lang w:val="en-US" w:eastAsia="zh-CN"/>
        </w:rPr>
        <w:t>解决方案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3"/>
          <w:szCs w:val="23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Lines="150" w:beforeAutospacing="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提升服务器网络带宽 </w:t>
      </w:r>
    </w:p>
    <w:p>
      <w:pPr>
        <w:keepNext w:val="0"/>
        <w:keepLines w:val="0"/>
        <w:widowControl/>
        <w:suppressLineNumbers w:val="0"/>
        <w:spacing w:before="0" w:beforeLines="150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分批次、异步加载商品数据</w:t>
      </w:r>
    </w:p>
    <w:p>
      <w:pPr>
        <w:keepNext w:val="0"/>
        <w:keepLines w:val="0"/>
        <w:widowControl/>
        <w:suppressLineNumbers w:val="0"/>
        <w:spacing w:before="0" w:beforeLines="150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Lines="150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Lines="150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Lines="150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Lines="150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Lines="150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spacing w:before="66" w:beforeAutospacing="0" w:after="0" w:afterLines="100" w:afterAutospacing="0" w:line="228" w:lineRule="auto"/>
        <w:ind w:left="10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  <w:t>5</w:t>
      </w:r>
      <w:r>
        <w:rPr>
          <w:rFonts w:hint="eastAsia" w:ascii="微软雅黑" w:hAnsi="微软雅黑" w:eastAsia="微软雅黑" w:cs="微软雅黑"/>
          <w:b/>
          <w:bCs/>
          <w:spacing w:val="10"/>
          <w:sz w:val="22"/>
          <w:szCs w:val="22"/>
        </w:rPr>
        <w:t>.</w:t>
      </w:r>
      <w:r>
        <w:rPr>
          <w:rFonts w:hint="eastAsia" w:ascii="微软雅黑" w:hAnsi="微软雅黑" w:eastAsia="微软雅黑" w:cs="微软雅黑"/>
          <w:b/>
          <w:bCs/>
          <w:spacing w:val="1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</w:rPr>
        <w:t xml:space="preserve"> 单场景负载测试</w:t>
      </w:r>
      <w:r>
        <w:rPr>
          <w:rFonts w:hint="eastAsia" w:ascii="微软雅黑" w:hAnsi="微软雅黑" w:eastAsia="微软雅黑" w:cs="微软雅黑"/>
          <w:b/>
          <w:bCs/>
          <w:spacing w:val="10"/>
          <w:sz w:val="22"/>
          <w:szCs w:val="22"/>
        </w:rPr>
        <w:t>-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  <w:lang w:val="en-US" w:eastAsia="zh-CN"/>
        </w:rPr>
        <w:t>关键词搜索商品</w:t>
      </w:r>
    </w:p>
    <w:p>
      <w:pPr>
        <w:keepNext w:val="0"/>
        <w:keepLines w:val="0"/>
        <w:widowControl/>
        <w:suppressLineNumbers w:val="0"/>
        <w:spacing w:beforeAutospacing="0" w:afterAutospacing="0"/>
        <w:jc w:val="left"/>
      </w:pPr>
      <w:r>
        <w:rPr>
          <w:rFonts w:hint="eastAsia" w:ascii="微软雅黑" w:hAnsi="微软雅黑" w:eastAsia="微软雅黑" w:cs="微软雅黑"/>
          <w:spacing w:val="5"/>
          <w:sz w:val="22"/>
          <w:szCs w:val="22"/>
          <w:lang w:val="en-US" w:eastAsia="zh-CN"/>
        </w:rPr>
        <w:t>场景描述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3"/>
          <w:szCs w:val="23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Lines="24" w:beforeAutospacing="0" w:after="0" w:afterLines="79" w:afterAutospacing="0"/>
        <w:jc w:val="left"/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进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入首页，在搜索框中输入关键字搜索商品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Autospacing="0" w:afterAutospacing="0"/>
        <w:jc w:val="left"/>
      </w:pPr>
      <w:r>
        <w:rPr>
          <w:rFonts w:hint="eastAsia" w:ascii="微软雅黑" w:hAnsi="微软雅黑" w:eastAsia="微软雅黑" w:cs="微软雅黑"/>
          <w:spacing w:val="5"/>
          <w:sz w:val="22"/>
          <w:szCs w:val="22"/>
          <w:lang w:val="en-US" w:eastAsia="zh-CN"/>
        </w:rPr>
        <w:t>测</w:t>
      </w:r>
      <w:r>
        <w:rPr>
          <w:rFonts w:hint="eastAsia" w:ascii="微软雅黑" w:hAnsi="微软雅黑" w:eastAsia="微软雅黑" w:cs="微软雅黑"/>
          <w:spacing w:val="5"/>
          <w:sz w:val="22"/>
          <w:szCs w:val="22"/>
          <w:lang w:val="en-US" w:eastAsia="zh-CN"/>
        </w:rPr>
        <w:t>试结果数据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3"/>
          <w:szCs w:val="23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Lines="23" w:beforeAutospacing="0" w:after="0" w:afterLines="100" w:afterAutospacing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1. 搜索关键字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床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时，出现慢查询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SQL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语句 </w:t>
      </w:r>
    </w:p>
    <w:p>
      <w:pPr>
        <w:keepNext w:val="0"/>
        <w:keepLines w:val="0"/>
        <w:widowControl/>
        <w:suppressLineNumbers w:val="0"/>
        <w:spacing w:after="0" w:afterLines="50" w:afterAutospacing="0"/>
        <w:jc w:val="left"/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2. 分析具体的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SQL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语句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Autospacing="0"/>
        <w:jc w:val="left"/>
        <w:rPr>
          <w:sz w:val="13"/>
          <w:szCs w:val="13"/>
        </w:rPr>
      </w:pPr>
      <w:r>
        <w:rPr>
          <w:rFonts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-- 1.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查询满足条件的商品总数量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</w:pP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SELECT count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(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FROM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litemall_goods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WHERE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(keywords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LIKE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'%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>床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%'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is_on_sale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deleted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OR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(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`name`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LIKE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'%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>床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%'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AND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is_on_sale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deleted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13"/>
          <w:szCs w:val="13"/>
        </w:rPr>
      </w:pP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-- 2.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分页获取满足条件的商品列表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</w:pP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select id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`name`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brief , pic_url , is_hot , is_new , counter_price , retail_price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from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litemall_goods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WHERE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( keywords</w:t>
      </w:r>
      <w:r>
        <w:rPr>
          <w:rFonts w:hint="eastAsia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like</w:t>
      </w:r>
      <w:r>
        <w:rPr>
          <w:rFonts w:hint="eastAsia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'%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>床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%'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is_on_sale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deleted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0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or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(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`name`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like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'%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>床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%'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is_on_sale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deleted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order by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add_time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desc LIMIT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13"/>
          <w:szCs w:val="13"/>
        </w:rPr>
      </w:pP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-- 3.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>查询满足条件的商品分类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id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</w:pP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select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category_id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from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litemall_goods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WHERE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( keywords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like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'%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>床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%'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is_on_sale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deleted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or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(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`name`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like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'%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>床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%'</w:t>
      </w:r>
      <w:r>
        <w:rPr>
          <w:rFonts w:hint="eastAsia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is_on_sale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deleted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13"/>
          <w:szCs w:val="13"/>
        </w:rPr>
      </w:pP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-- 4.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>根据商品分类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id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获取商品分类信息 </w:t>
      </w:r>
    </w:p>
    <w:p>
      <w:pPr>
        <w:keepNext w:val="0"/>
        <w:keepLines w:val="0"/>
        <w:widowControl/>
        <w:suppressLineNumbers w:val="0"/>
        <w:jc w:val="left"/>
        <w:rPr>
          <w:sz w:val="13"/>
          <w:szCs w:val="13"/>
        </w:rPr>
      </w:pP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select id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`name`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keywords,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`desc`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pid, icon_url, pic_url,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`level`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sort_order, add_time, update_time, deleted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from</w:t>
      </w:r>
      <w:r>
        <w:rPr>
          <w:rFonts w:hint="eastAsia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litemall_category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WHERE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(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id in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(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1008009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1008009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1008008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1008008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1015000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1015000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1008009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1008009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1008009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1008008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,</w:t>
      </w:r>
      <w:r>
        <w:rPr>
          <w:rFonts w:hint="eastAsia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1036000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`level`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'L2'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and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 xml:space="preserve">deleted = 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0</w:t>
      </w:r>
      <w:r>
        <w:rPr>
          <w:rFonts w:hint="default" w:ascii="Consolas" w:hAnsi="Consolas" w:eastAsia="Consolas" w:cs="Consolas"/>
          <w:snapToGrid w:val="0"/>
          <w:color w:val="000000"/>
          <w:kern w:val="0"/>
          <w:sz w:val="13"/>
          <w:szCs w:val="13"/>
          <w:lang w:val="en-US" w:eastAsia="zh-CN" w:bidi="ar"/>
        </w:rPr>
        <w:t>);</w:t>
      </w:r>
    </w:p>
    <w:p>
      <w:pPr>
        <w:keepNext w:val="0"/>
        <w:keepLines w:val="0"/>
        <w:widowControl/>
        <w:suppressLineNumbers w:val="0"/>
        <w:spacing w:before="0" w:beforeLines="100" w:beforeAutospacing="0"/>
        <w:jc w:val="left"/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3. 定位问题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Autospacing="0" w:afterAutospacing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当搜索关键字匹配到大量的商品时，第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条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SQL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语句会返回大量重复数据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Autospacing="0" w:afterAutospacing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第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条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SQL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语句中的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in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查询条件中同样包含大量重复的商品分类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 xml:space="preserve">id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Autospacing="0" w:after="0" w:afterLines="50" w:afterAutospacing="0"/>
        <w:ind w:left="420" w:leftChars="0" w:hanging="420" w:firstLineChars="0"/>
        <w:jc w:val="left"/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第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条和第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条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SQL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都会出现查询时间较长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Autospacing="0" w:afterAutospacing="0"/>
        <w:jc w:val="left"/>
      </w:pPr>
      <w:r>
        <w:rPr>
          <w:rFonts w:hint="eastAsia" w:ascii="微软雅黑" w:hAnsi="微软雅黑" w:eastAsia="微软雅黑" w:cs="微软雅黑"/>
          <w:spacing w:val="5"/>
          <w:sz w:val="22"/>
          <w:szCs w:val="22"/>
          <w:lang w:val="en-US" w:eastAsia="zh-CN"/>
        </w:rPr>
        <w:t>解决方案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3"/>
          <w:szCs w:val="23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Lines="50" w:beforeAutospacing="0" w:after="0" w:afterLines="50" w:afterAutospacing="0"/>
        <w:jc w:val="left"/>
        <w:rPr>
          <w:rFonts w:hint="eastAsia" w:ascii="微软雅黑" w:hAnsi="微软雅黑" w:eastAsia="微软雅黑" w:cs="微软雅黑"/>
          <w:sz w:val="21"/>
        </w:rPr>
      </w:pP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 xml:space="preserve">.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优化第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条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SQL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语句，因该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SQL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语句的查询结果大部分都是重复的，可以进行去重处理 </w:t>
      </w:r>
    </w:p>
    <w:p>
      <w:pPr>
        <w:spacing w:line="296" w:lineRule="auto"/>
        <w:rPr>
          <w:rFonts w:hint="eastAsia" w:ascii="微软雅黑" w:hAnsi="微软雅黑" w:eastAsia="微软雅黑" w:cs="微软雅黑"/>
          <w:sz w:val="21"/>
        </w:rPr>
      </w:pPr>
    </w:p>
    <w:p>
      <w:pPr>
        <w:spacing w:before="91" w:line="228" w:lineRule="auto"/>
        <w:ind w:left="12"/>
        <w:outlineLvl w:val="0"/>
        <w:rPr>
          <w:rFonts w:hint="eastAsia" w:ascii="微软雅黑" w:hAnsi="微软雅黑" w:eastAsia="微软雅黑" w:cs="微软雅黑"/>
          <w:spacing w:val="6"/>
          <w:sz w:val="28"/>
          <w:szCs w:val="28"/>
        </w:rPr>
      </w:pPr>
      <w:bookmarkStart w:id="7" w:name="_Toc28405"/>
      <w:r>
        <w:rPr>
          <w:rFonts w:hint="eastAsia" w:ascii="微软雅黑" w:hAnsi="微软雅黑" w:eastAsia="微软雅黑" w:cs="微软雅黑"/>
          <w:b/>
          <w:bCs/>
          <w:spacing w:val="8"/>
          <w:sz w:val="28"/>
          <w:szCs w:val="28"/>
        </w:rPr>
        <w:t>6.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 xml:space="preserve"> 测试结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论</w:t>
      </w:r>
      <w:bookmarkEnd w:id="7"/>
    </w:p>
    <w:p>
      <w:pPr>
        <w:spacing w:before="231" w:line="321" w:lineRule="auto"/>
        <w:ind w:left="4" w:right="52" w:firstLine="5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经过调优后，测试通过，可进入下一阶段项目测试</w:t>
      </w:r>
    </w:p>
    <w:sectPr>
      <w:footerReference r:id="rId6" w:type="default"/>
      <w:pgSz w:w="11906" w:h="16838"/>
      <w:pgMar w:top="1414" w:right="1440" w:bottom="1256" w:left="1440" w:header="0" w:footer="11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6" w:lineRule="auto"/>
      <w:rPr>
        <w:rFonts w:ascii="Arial" w:hAnsi="Arial" w:eastAsia="Arial" w:cs="Arial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6" w:lineRule="auto"/>
      <w:ind w:left="4430"/>
      <w:rPr>
        <w:rFonts w:ascii="Arial" w:hAnsi="Arial" w:eastAsia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C74E9"/>
    <w:multiLevelType w:val="singleLevel"/>
    <w:tmpl w:val="052C74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dhNjdiZGFlMjkwNDUwYTFlM2FlZDU2ZGNlMzBiM2EifQ=="/>
  </w:docVars>
  <w:rsids>
    <w:rsidRoot w:val="00000000"/>
    <w:rsid w:val="053A021E"/>
    <w:rsid w:val="1CD972AF"/>
    <w:rsid w:val="2B1D24DA"/>
    <w:rsid w:val="377E241F"/>
    <w:rsid w:val="67016416"/>
    <w:rsid w:val="772B0296"/>
    <w:rsid w:val="7F251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WPSOffice手动目录 1"/>
    <w:uiPriority w:val="0"/>
    <w:pPr>
      <w:ind w:leftChars="0"/>
    </w:pPr>
    <w:rPr>
      <w:rFonts w:ascii="Arial" w:hAnsi="Arial" w:eastAsia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1292</Words>
  <Characters>2069</Characters>
  <TotalTime>1</TotalTime>
  <ScaleCrop>false</ScaleCrop>
  <LinksUpToDate>false</LinksUpToDate>
  <CharactersWithSpaces>2441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2020-08-05T11:06:00Z</dcterms:created>
  <dc:creator>Unknown</dc:creator>
  <cp:lastModifiedBy>苏芙蓉</cp:lastModifiedBy>
  <dcterms:modified xsi:type="dcterms:W3CDTF">2023-03-17T15:57:30Z</dcterms:modified>
  <dc:title>性能测试课程讲义v4.0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2022-08-15T12:30:22Z</vt:filetime>
  </property>
  <property fmtid="{D5CDD505-2E9C-101B-9397-08002B2CF9AE}" pid="4" name="KSOProductBuildVer">
    <vt:lpwstr>2052-11.1.0.13703</vt:lpwstr>
  </property>
  <property fmtid="{D5CDD505-2E9C-101B-9397-08002B2CF9AE}" pid="5" name="ICV">
    <vt:lpwstr>BD786373367E47D281DEBA817590C6BC</vt:lpwstr>
  </property>
</Properties>
</file>